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746" w:rsidRDefault="00C62746" w:rsidP="00C6274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Задание 3. </w:t>
      </w:r>
      <w:r>
        <w:rPr>
          <w:b/>
          <w:bCs/>
          <w:sz w:val="28"/>
          <w:szCs w:val="28"/>
        </w:rPr>
        <w:t xml:space="preserve">Построение DFD модели бизнес процессов </w:t>
      </w:r>
    </w:p>
    <w:p w:rsidR="00C62746" w:rsidRDefault="00C62746" w:rsidP="00C62746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Цель работы</w:t>
      </w:r>
      <w:r>
        <w:rPr>
          <w:i/>
          <w:iCs/>
          <w:sz w:val="28"/>
          <w:szCs w:val="28"/>
        </w:rPr>
        <w:t xml:space="preserve">: закрепить навыки формализации бизнес-процессов по методологии DFD. </w:t>
      </w:r>
    </w:p>
    <w:p w:rsidR="00C62746" w:rsidRDefault="00C62746" w:rsidP="00C62746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</w:p>
    <w:p w:rsidR="00C62746" w:rsidRDefault="00C62746" w:rsidP="00C6274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Параметры модели: </w:t>
      </w:r>
    </w:p>
    <w:p w:rsidR="00C62746" w:rsidRDefault="00C62746" w:rsidP="00C6274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– </w:t>
      </w:r>
      <w:r w:rsidRPr="00C82C90">
        <w:rPr>
          <w:sz w:val="28"/>
          <w:szCs w:val="28"/>
        </w:rPr>
        <w:t>Моделировать текущие (AS-IS) бизнес-процессы компании</w:t>
      </w:r>
      <w:r>
        <w:rPr>
          <w:sz w:val="28"/>
          <w:szCs w:val="28"/>
        </w:rPr>
        <w:t>.</w:t>
      </w:r>
    </w:p>
    <w:p w:rsidR="00C62746" w:rsidRDefault="00C62746" w:rsidP="00C6274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Точка зрения – Руководитель.</w:t>
      </w:r>
    </w:p>
    <w:p w:rsidR="00C62746" w:rsidRDefault="00C62746" w:rsidP="00C6274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Ширина и глубина – 4.</w:t>
      </w:r>
    </w:p>
    <w:p w:rsidR="00C62746" w:rsidRPr="00C82C90" w:rsidRDefault="00C62746" w:rsidP="00C6274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Диаграмма </w:t>
      </w:r>
      <w:r>
        <w:rPr>
          <w:sz w:val="28"/>
          <w:lang w:val="en-US"/>
        </w:rPr>
        <w:t>DFD</w:t>
      </w:r>
      <w:r>
        <w:rPr>
          <w:sz w:val="28"/>
        </w:rPr>
        <w:t xml:space="preserve"> представлена в соответствии с рисунк</w:t>
      </w:r>
      <w:r>
        <w:rPr>
          <w:sz w:val="28"/>
        </w:rPr>
        <w:t>ом</w:t>
      </w:r>
      <w:r>
        <w:rPr>
          <w:sz w:val="28"/>
        </w:rPr>
        <w:t xml:space="preserve"> 1.</w:t>
      </w:r>
    </w:p>
    <w:p w:rsid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Спецификация  к</w:t>
      </w:r>
      <w:proofErr w:type="gramEnd"/>
      <w:r>
        <w:rPr>
          <w:iCs/>
          <w:sz w:val="28"/>
          <w:szCs w:val="28"/>
        </w:rPr>
        <w:t xml:space="preserve"> модели представлена в  таблице 1.</w:t>
      </w:r>
    </w:p>
    <w:p w:rsid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Таблица 1 – Спецификация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62746" w:rsidTr="00C62746"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Назначение </w:t>
            </w:r>
          </w:p>
        </w:tc>
      </w:tr>
      <w:tr w:rsidR="00C62746" w:rsidTr="00C62746"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Анализ полученного материала</w:t>
            </w:r>
          </w:p>
        </w:tc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Процесс </w:t>
            </w:r>
          </w:p>
        </w:tc>
      </w:tr>
      <w:tr w:rsidR="00C62746" w:rsidTr="00C62746"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Оформление юридического лица</w:t>
            </w:r>
          </w:p>
        </w:tc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Процесс</w:t>
            </w:r>
          </w:p>
        </w:tc>
      </w:tr>
      <w:tr w:rsidR="00C62746" w:rsidTr="00C62746">
        <w:tc>
          <w:tcPr>
            <w:tcW w:w="4672" w:type="dxa"/>
          </w:tcPr>
          <w:p w:rsidR="00C62746" w:rsidRDefault="00C6274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Формирование </w:t>
            </w:r>
            <w:r w:rsidR="00126FB6">
              <w:rPr>
                <w:iCs/>
                <w:sz w:val="28"/>
                <w:szCs w:val="28"/>
              </w:rPr>
              <w:t>счетов фактур</w:t>
            </w:r>
          </w:p>
        </w:tc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Процесс</w:t>
            </w:r>
          </w:p>
        </w:tc>
      </w:tr>
      <w:tr w:rsidR="00C62746" w:rsidTr="00C62746"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Оформление для продажи товаров</w:t>
            </w:r>
          </w:p>
        </w:tc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Процесс</w:t>
            </w:r>
          </w:p>
        </w:tc>
      </w:tr>
      <w:tr w:rsidR="00C62746" w:rsidTr="00C62746"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Оформление отчетности</w:t>
            </w:r>
          </w:p>
        </w:tc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Процесс </w:t>
            </w:r>
          </w:p>
        </w:tc>
      </w:tr>
      <w:tr w:rsidR="00C62746" w:rsidTr="00C62746"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Договор </w:t>
            </w:r>
          </w:p>
        </w:tc>
        <w:tc>
          <w:tcPr>
            <w:tcW w:w="4672" w:type="dxa"/>
          </w:tcPr>
          <w:p w:rsidR="00C6274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База данных</w:t>
            </w:r>
          </w:p>
        </w:tc>
      </w:tr>
      <w:tr w:rsidR="00126FB6" w:rsidTr="00C62746">
        <w:tc>
          <w:tcPr>
            <w:tcW w:w="4672" w:type="dxa"/>
          </w:tcPr>
          <w:p w:rsidR="00126FB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Склад товаров</w:t>
            </w:r>
          </w:p>
        </w:tc>
        <w:tc>
          <w:tcPr>
            <w:tcW w:w="4672" w:type="dxa"/>
          </w:tcPr>
          <w:p w:rsidR="00126FB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База данных</w:t>
            </w:r>
          </w:p>
        </w:tc>
      </w:tr>
      <w:tr w:rsidR="00126FB6" w:rsidTr="00C62746">
        <w:tc>
          <w:tcPr>
            <w:tcW w:w="4672" w:type="dxa"/>
          </w:tcPr>
          <w:p w:rsidR="00126FB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Заказ </w:t>
            </w:r>
          </w:p>
        </w:tc>
        <w:tc>
          <w:tcPr>
            <w:tcW w:w="4672" w:type="dxa"/>
          </w:tcPr>
          <w:p w:rsidR="00126FB6" w:rsidRDefault="00126FB6" w:rsidP="00126FB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База данных</w:t>
            </w:r>
          </w:p>
        </w:tc>
      </w:tr>
      <w:tr w:rsidR="00126FB6" w:rsidTr="00C62746">
        <w:tc>
          <w:tcPr>
            <w:tcW w:w="4672" w:type="dxa"/>
          </w:tcPr>
          <w:p w:rsidR="00126FB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Накладная </w:t>
            </w:r>
          </w:p>
        </w:tc>
        <w:tc>
          <w:tcPr>
            <w:tcW w:w="4672" w:type="dxa"/>
          </w:tcPr>
          <w:p w:rsidR="00126FB6" w:rsidRDefault="00126FB6" w:rsidP="00C6274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База данных</w:t>
            </w:r>
          </w:p>
        </w:tc>
      </w:tr>
    </w:tbl>
    <w:p w:rsid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</w:pPr>
    </w:p>
    <w:p w:rsidR="00C62746" w:rsidRPr="00C62746" w:rsidRDefault="00C62746" w:rsidP="00C62746">
      <w:pPr>
        <w:spacing w:line="360" w:lineRule="auto"/>
        <w:ind w:firstLine="709"/>
        <w:jc w:val="both"/>
        <w:rPr>
          <w:iCs/>
          <w:sz w:val="28"/>
          <w:szCs w:val="28"/>
        </w:rPr>
        <w:sectPr w:rsidR="00C62746" w:rsidRPr="00C62746" w:rsidSect="00C6274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C62746" w:rsidRDefault="00C62746" w:rsidP="00C62746">
      <w:r>
        <w:rPr>
          <w:noProof/>
          <w:lang w:eastAsia="ru-RU"/>
        </w:rPr>
        <w:lastRenderedPageBreak/>
        <w:drawing>
          <wp:inline distT="0" distB="0" distL="0" distR="0" wp14:anchorId="463FE5F0" wp14:editId="73A8D7C3">
            <wp:extent cx="9334005" cy="61779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4853" t="21446" r="4116" b="14217"/>
                    <a:stretch/>
                  </pic:blipFill>
                  <pic:spPr bwMode="auto">
                    <a:xfrm>
                      <a:off x="0" y="0"/>
                      <a:ext cx="9353277" cy="61906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62746" w:rsidSect="00C627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46"/>
    <w:rsid w:val="00126FB6"/>
    <w:rsid w:val="00B52792"/>
    <w:rsid w:val="00C6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ED770-2652-400E-A4DB-EABF871AC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2746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table" w:styleId="a3">
    <w:name w:val="Table Grid"/>
    <w:basedOn w:val="a1"/>
    <w:uiPriority w:val="39"/>
    <w:rsid w:val="00C62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2019-06-03T05:55:00Z</dcterms:created>
  <dcterms:modified xsi:type="dcterms:W3CDTF">2019-06-03T06:17:00Z</dcterms:modified>
</cp:coreProperties>
</file>